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luksusowe kosmetyki do pielęgnacji ciała wybrać do pielęgnacji naszych ciał po letnich miesiącach?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kosmetyki do pielęgnacji ciała - czy warto je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kupować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luksusowe kosmetyki do pielęgnacji ciała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Pielęgnacja ciała po lecie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produktów, które dedykowane są do rutyny pielęgnacyjnej naszego ciała. Pytanie czy</w:t>
      </w:r>
      <w:r>
        <w:rPr>
          <w:rFonts w:ascii="calibri" w:hAnsi="calibri" w:eastAsia="calibri" w:cs="calibri"/>
          <w:sz w:val="24"/>
          <w:szCs w:val="24"/>
          <w:b/>
        </w:rPr>
        <w:t xml:space="preserve"> 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to produkt dla nas i na które szczególnie warto zwrócić uwagę. Jeżeli chcemy po miesiącach letnich i wysokich temperaturach, odpowiednio zadbać o nasze ciało w kosmetyczce czy też łazienkowym wyposażeniu nie może zabraknąć peelingu do ciała a także odpowiedniego masła, oleju czy też balsamu - w zależności od tego, którą formę preferujemy.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Luksusowe kosmetyki do pielęgnacji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lubimy się rozpieszczać i chcemy zainwestować w produkty, które odpowiednio nawilżą naszą skórę a jednocześnie wygładzają ciało,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luksusowe kosmetyki do pielęgnacji ciała</w:t>
      </w:r>
      <w:r>
        <w:rPr>
          <w:rFonts w:ascii="calibri" w:hAnsi="calibri" w:eastAsia="calibri" w:cs="calibri"/>
          <w:sz w:val="24"/>
          <w:szCs w:val="24"/>
        </w:rPr>
        <w:t xml:space="preserve"> z kolekcji dr Irena Eris Beauty Care. To także doskonały pomysł na prezent dla bliskiej przyjaciółki, koleżanki, mamy i nie tylko. Jeżeli szukamy kosmetyków z dobrymi składami i nowoczesnymi formułami dr Irena Eris ma nam wiele rozwiązań do zaoferowania.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ekskluzywna-pielegnacja-cia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2026-06-24T12:11:42+02:00</dcterms:created>
  <dcterms:modified xsi:type="dcterms:W3CDTF">2026-06-24T12:11:42+02:00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