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naszej kosmetyczce powinien znaleźć się taki produkt jak odmładzający krem rewitalizujący pod oczy? Szukając odpowiedzi na to pytanie, zapoznaj się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Odmładzający krem rewitalizujący pod oczy - czy warto z niego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mieć w swojej kosmetyczce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odmładzający krem rewitalizujący pod oczy </w:t>
        </w:r>
      </w:hyperlink>
      <w:r>
        <w:rPr>
          <w:rFonts w:ascii="calibri" w:hAnsi="calibri" w:eastAsia="calibri" w:cs="calibri"/>
          <w:sz w:val="24"/>
          <w:szCs w:val="24"/>
        </w:rPr>
        <w:t xml:space="preserve">i inne produkty do pielęgnacji okolic pod oczami? Podpowiadamy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 pod oczy - must have?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skóra pod oczami jest szczególnie delikatna dlatego też kompletując zestaw kosmetyków, które są nam najpotrzebniejsze do codziennej porannej a także wieczornej pielęgnacji nie powinniśmy zapominać o odpowiednim kremie pod oczy.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to dobre rozwiązanie dla każdego typu skóry, niezależnie od wieku. Dlaczego? Właśnie ze względu na delikatność skóry pod oczami, powinniśmy dostarczać jej codziennie bogaty w witaminy i składniki odżywcze krem.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Odmładzający krem rewitalizujący pod oczy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polska, marka, która zdobyła międzynarodowe uznanie wielu klientów i klientek. W ofercie marki kosmetycznej znajdziemy produkty do codziennej oraz doraźnej pielęgnacji, w zależności od potrzeb naszej skóry możemy skompletować pełen zestaw kremów, esencji, serum.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odmładzający krem rewitalizujący pod oczy</w:t>
      </w:r>
      <w:r>
        <w:rPr>
          <w:rFonts w:ascii="calibri" w:hAnsi="calibri" w:eastAsia="calibri" w:cs="calibri"/>
          <w:sz w:val="24"/>
          <w:szCs w:val="24"/>
        </w:rPr>
        <w:t xml:space="preserve"> ULTRA C REGENIQ.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ultra-c-regeniq-odmladzajacy-krem-rewitalizujacy-pod-oczy-i-okolice-ust-86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2025-11-29T01:52:03+01:00</dcterms:created>
  <dcterms:modified xsi:type="dcterms:W3CDTF">2025-11-29T01:52:03+01:00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